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4CEAB" w14:textId="77777777" w:rsidR="00227CDA" w:rsidRDefault="00227CDA" w:rsidP="00227CDA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Wystawy czasowe w Etnocentrum Ziemi Krośnieńskiej</w:t>
      </w:r>
    </w:p>
    <w:p w14:paraId="25F9725B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 Etnocentrum przygotowano przestrzeń do prezentowania wystaw czasowych. W Galerii wystaw czasowych odbywają się wernisaże i </w:t>
      </w:r>
      <w:proofErr w:type="spellStart"/>
      <w:r>
        <w:rPr>
          <w:rFonts w:ascii="Century Gothic" w:hAnsi="Century Gothic"/>
        </w:rPr>
        <w:t>finisaże</w:t>
      </w:r>
      <w:proofErr w:type="spellEnd"/>
      <w:r>
        <w:rPr>
          <w:rFonts w:ascii="Century Gothic" w:hAnsi="Century Gothic"/>
        </w:rPr>
        <w:t xml:space="preserve"> ekspozycji. Do wystawiania swoich prac zapraszani są lokalni twórcy rzemiosła ludowego, badacze kultury regionu, artyści malarze i fotograficy. Słowem, wszyscy, których działalność wpisuje się w program Etnocentrum, oraz artystów którym bliskie jest pojęcie kultury tradycyjnej. Wystawy czasowe zmieniają się cyklicznie. Na otwarcia wystaw zapraszani są znamienite osobistości z Krosna i okolic, oraz osoby związane z daną tematyką. </w:t>
      </w:r>
    </w:p>
    <w:p w14:paraId="6DA4C6D3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</w:rPr>
        <w:t>Wystawy, które były już prezentowane w Etnocentrum:</w:t>
      </w:r>
    </w:p>
    <w:p w14:paraId="656C8E93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Słomkowe kwiaty o barwie złota</w:t>
      </w:r>
      <w:r>
        <w:rPr>
          <w:rFonts w:ascii="Century Gothic" w:hAnsi="Century Gothic"/>
        </w:rPr>
        <w:t xml:space="preserve"> – wystaw pracy dyplomowej Barbary Galant, słuchaczki II roku Policealnego Studium Animatorów Kultury w Krośnie. </w:t>
      </w:r>
    </w:p>
    <w:p w14:paraId="10A69C69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Wielkowiejskość</w:t>
      </w:r>
      <w:r>
        <w:rPr>
          <w:rFonts w:ascii="Century Gothic" w:hAnsi="Century Gothic"/>
        </w:rPr>
        <w:t xml:space="preserve"> – wystawa malarskich prac autorstwa Jakuba Żeligowskiego, który inspirując się naturą, w swoich pracach </w:t>
      </w:r>
      <w:r>
        <w:rPr>
          <w:rFonts w:ascii="Century Gothic" w:hAnsi="Century Gothic" w:cs="Arial"/>
          <w:shd w:val="clear" w:color="auto" w:fill="FFFFFF"/>
        </w:rPr>
        <w:t>stara się uzyskać efekt spokoju i harmonii.</w:t>
      </w:r>
    </w:p>
    <w:p w14:paraId="62CB170C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Rośliny święcone w Dniu Matki Boskiej Zielnej i w Oktawę Bożego Ciała w Polsce</w:t>
      </w:r>
      <w:r>
        <w:rPr>
          <w:rFonts w:ascii="Century Gothic" w:hAnsi="Century Gothic"/>
        </w:rPr>
        <w:t xml:space="preserve"> – fotograficzna wystawa prac autorstwa Łukasza Łuczaja i jego współpracowników. </w:t>
      </w:r>
    </w:p>
    <w:p w14:paraId="24401C53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Motywy ludowe w plakacie polskim</w:t>
      </w:r>
      <w:r>
        <w:rPr>
          <w:rFonts w:ascii="Century Gothic" w:hAnsi="Century Gothic"/>
        </w:rPr>
        <w:t xml:space="preserve"> – wystawa ok. 50 plakatów pochodzących </w:t>
      </w:r>
      <w:r>
        <w:rPr>
          <w:rFonts w:ascii="Century Gothic" w:hAnsi="Century Gothic" w:cs="Arial"/>
          <w:shd w:val="clear" w:color="auto" w:fill="FFFFFF"/>
        </w:rPr>
        <w:t>ze zbiorów </w:t>
      </w:r>
      <w:hyperlink r:id="rId4" w:tgtFrame="_blank" w:history="1">
        <w:r>
          <w:rPr>
            <w:rStyle w:val="Hipercze"/>
            <w:rFonts w:ascii="Century Gothic" w:hAnsi="Century Gothic" w:cs="Arial"/>
            <w:color w:val="auto"/>
            <w:u w:val="none"/>
            <w:shd w:val="clear" w:color="auto" w:fill="FFFFFF"/>
          </w:rPr>
          <w:t>Galerii Plakatu w Krakowie (</w:t>
        </w:r>
        <w:proofErr w:type="spellStart"/>
        <w:r>
          <w:rPr>
            <w:rStyle w:val="Hipercze"/>
            <w:rFonts w:ascii="Century Gothic" w:hAnsi="Century Gothic" w:cs="Arial"/>
            <w:color w:val="auto"/>
            <w:u w:val="none"/>
            <w:shd w:val="clear" w:color="auto" w:fill="FFFFFF"/>
          </w:rPr>
          <w:t>Cracow</w:t>
        </w:r>
        <w:proofErr w:type="spellEnd"/>
        <w:r>
          <w:rPr>
            <w:rStyle w:val="Hipercze"/>
            <w:rFonts w:ascii="Century Gothic" w:hAnsi="Century Gothic" w:cs="Arial"/>
            <w:color w:val="auto"/>
            <w:u w:val="none"/>
            <w:shd w:val="clear" w:color="auto" w:fill="FFFFFF"/>
          </w:rPr>
          <w:t xml:space="preserve"> Poster Gallery</w:t>
        </w:r>
      </w:hyperlink>
      <w:r>
        <w:rPr>
          <w:rFonts w:ascii="Century Gothic" w:hAnsi="Century Gothic"/>
        </w:rPr>
        <w:t>).</w:t>
      </w:r>
    </w:p>
    <w:p w14:paraId="4A8B6462" w14:textId="77777777" w:rsidR="00227CDA" w:rsidRDefault="00227CDA" w:rsidP="00227CDA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  <w:b/>
          <w:bCs/>
        </w:rPr>
        <w:t>Smaryda</w:t>
      </w:r>
      <w:proofErr w:type="spellEnd"/>
      <w:r>
        <w:rPr>
          <w:rFonts w:ascii="Century Gothic" w:hAnsi="Century Gothic"/>
          <w:b/>
          <w:bCs/>
        </w:rPr>
        <w:t>. Hafty, wycinanki i makaty Aśki Borof</w:t>
      </w:r>
      <w:r>
        <w:rPr>
          <w:rFonts w:ascii="Century Gothic" w:hAnsi="Century Gothic"/>
        </w:rPr>
        <w:t xml:space="preserve"> - </w:t>
      </w:r>
      <w:r>
        <w:rPr>
          <w:rStyle w:val="Pogrubienie"/>
          <w:rFonts w:ascii="Century Gothic" w:hAnsi="Century Gothic" w:cs="Arial"/>
          <w:shd w:val="clear" w:color="auto" w:fill="FFFFFF"/>
        </w:rPr>
        <w:t>Wystawa prac Aśki Borof, którą zrealizowano w ramach projektu "Remusowa kara, czyli Pomorze w podróży" organizowanego przez Nadbałtyckie Centrum Kultury w Gdańsku.</w:t>
      </w:r>
    </w:p>
    <w:p w14:paraId="6096E156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Fastrygi. Pamięć drewna</w:t>
      </w:r>
      <w:r>
        <w:rPr>
          <w:rFonts w:ascii="Century Gothic" w:hAnsi="Century Gothic"/>
        </w:rPr>
        <w:t xml:space="preserve"> – wystawa 40 wybranych</w:t>
      </w:r>
      <w:r>
        <w:rPr>
          <w:rFonts w:ascii="Century Gothic" w:hAnsi="Century Gothic" w:cs="Arial"/>
          <w:shd w:val="clear" w:color="auto" w:fill="FFFFFF"/>
        </w:rPr>
        <w:t xml:space="preserve"> dzieł </w:t>
      </w:r>
      <w:r>
        <w:rPr>
          <w:rStyle w:val="Pogrubienie"/>
          <w:rFonts w:ascii="Century Gothic" w:hAnsi="Century Gothic" w:cs="Arial"/>
          <w:shd w:val="clear" w:color="auto" w:fill="FFFFFF"/>
        </w:rPr>
        <w:t>Pawła Armaty</w:t>
      </w:r>
      <w:r>
        <w:rPr>
          <w:rFonts w:ascii="Century Gothic" w:hAnsi="Century Gothic" w:cs="Arial"/>
          <w:shd w:val="clear" w:color="auto" w:fill="FFFFFF"/>
        </w:rPr>
        <w:t> – snycerza, pedagoga, wśród nich drewniane płaskorzeźby oraz prace graficzno-malarskie.</w:t>
      </w:r>
    </w:p>
    <w:p w14:paraId="174F8300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Legendy ludowe w plakacie</w:t>
      </w:r>
      <w:r>
        <w:rPr>
          <w:rFonts w:ascii="Century Gothic" w:hAnsi="Century Gothic"/>
        </w:rPr>
        <w:t xml:space="preserve"> – międzynarodowa wystaw plakatów, której kuratorem była Patrycja </w:t>
      </w:r>
      <w:proofErr w:type="spellStart"/>
      <w:r>
        <w:rPr>
          <w:rFonts w:ascii="Century Gothic" w:hAnsi="Century Gothic"/>
        </w:rPr>
        <w:t>Longawa</w:t>
      </w:r>
      <w:proofErr w:type="spellEnd"/>
      <w:r>
        <w:rPr>
          <w:rFonts w:ascii="Century Gothic" w:hAnsi="Century Gothic"/>
        </w:rPr>
        <w:t>, projektantka, plakacistka, doktor sztuk plastycznych i konserwacji dzieł sztuki na Uniwersytecie Rzeszowskim.</w:t>
      </w:r>
    </w:p>
    <w:p w14:paraId="606159E9" w14:textId="77777777" w:rsidR="00227CDA" w:rsidRDefault="00227CDA" w:rsidP="00227CD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Moje drążenia</w:t>
      </w:r>
      <w:r>
        <w:rPr>
          <w:rFonts w:ascii="Century Gothic" w:hAnsi="Century Gothic"/>
        </w:rPr>
        <w:t xml:space="preserve"> – wystawa 20 kamiennych rzeźb autorstwa Grzegorza </w:t>
      </w:r>
      <w:proofErr w:type="spellStart"/>
      <w:r>
        <w:rPr>
          <w:rFonts w:ascii="Century Gothic" w:hAnsi="Century Gothic"/>
        </w:rPr>
        <w:t>Tomkowicza</w:t>
      </w:r>
      <w:proofErr w:type="spellEnd"/>
      <w:r>
        <w:rPr>
          <w:rFonts w:ascii="Century Gothic" w:hAnsi="Century Gothic"/>
        </w:rPr>
        <w:t>.</w:t>
      </w:r>
    </w:p>
    <w:p w14:paraId="11C3215B" w14:textId="77777777" w:rsidR="00227CDA" w:rsidRDefault="00227CDA" w:rsidP="00227CDA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  <w:b/>
          <w:bCs/>
        </w:rPr>
        <w:t>Fotoimpresje</w:t>
      </w:r>
      <w:proofErr w:type="spellEnd"/>
      <w:r>
        <w:rPr>
          <w:rFonts w:ascii="Century Gothic" w:hAnsi="Century Gothic"/>
          <w:b/>
          <w:bCs/>
        </w:rPr>
        <w:t xml:space="preserve"> z rumuńskiego </w:t>
      </w:r>
      <w:proofErr w:type="spellStart"/>
      <w:r>
        <w:rPr>
          <w:rFonts w:ascii="Century Gothic" w:hAnsi="Century Gothic"/>
          <w:b/>
          <w:bCs/>
        </w:rPr>
        <w:t>Marmaroszu</w:t>
      </w:r>
      <w:proofErr w:type="spellEnd"/>
      <w:r>
        <w:rPr>
          <w:rFonts w:ascii="Century Gothic" w:hAnsi="Century Gothic"/>
        </w:rPr>
        <w:t xml:space="preserve"> – fotograficzna wystaw Tomasza </w:t>
      </w:r>
      <w:proofErr w:type="spellStart"/>
      <w:r>
        <w:rPr>
          <w:rFonts w:ascii="Century Gothic" w:hAnsi="Century Gothic"/>
        </w:rPr>
        <w:t>Kośka</w:t>
      </w:r>
      <w:proofErr w:type="spellEnd"/>
      <w:r>
        <w:rPr>
          <w:rFonts w:ascii="Century Gothic" w:hAnsi="Century Gothic"/>
        </w:rPr>
        <w:t xml:space="preserve">. Fotografie powstały podczas antropologicznych badań terenowych autora w Rumuni. </w:t>
      </w:r>
    </w:p>
    <w:p w14:paraId="39EE6C62" w14:textId="05E34E25" w:rsidR="003B68F2" w:rsidRDefault="00227CDA" w:rsidP="00227CDA">
      <w:r>
        <w:rPr>
          <w:rFonts w:ascii="Century Gothic" w:hAnsi="Century Gothic"/>
        </w:rPr>
        <w:t>Dodatkowo, w przestrzeni wystawienniczej odbywają się prelekcje i wykłady poświęcone kulturze ludowej i tradycyjnej.</w:t>
      </w:r>
    </w:p>
    <w:sectPr w:rsidR="003B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37"/>
    <w:rsid w:val="00182EA0"/>
    <w:rsid w:val="00227CDA"/>
    <w:rsid w:val="003B68F2"/>
    <w:rsid w:val="00C0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189F0-C1CC-4AEA-A1C5-C42D60DF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CD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7CD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27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5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acowpostergallery.com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paulina.pabis</dc:creator>
  <cp:keywords/>
  <dc:description/>
  <cp:lastModifiedBy>paulina.pabis</cp:lastModifiedBy>
  <cp:revision>3</cp:revision>
  <dcterms:created xsi:type="dcterms:W3CDTF">2021-12-01T07:16:00Z</dcterms:created>
  <dcterms:modified xsi:type="dcterms:W3CDTF">2021-12-01T07:17:00Z</dcterms:modified>
</cp:coreProperties>
</file>